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7F4B6" w14:textId="77777777" w:rsidR="00490207" w:rsidRPr="00490207" w:rsidRDefault="00490207" w:rsidP="00490207">
      <w:pPr>
        <w:jc w:val="both"/>
        <w:rPr>
          <w:rFonts w:ascii="Sharp Sans" w:hAnsi="Sharp Sans"/>
          <w:bCs/>
          <w:sz w:val="22"/>
          <w:szCs w:val="22"/>
        </w:rPr>
      </w:pPr>
    </w:p>
    <w:p w14:paraId="6383AC5A" w14:textId="77777777" w:rsidR="00490207" w:rsidRPr="00D56B0E" w:rsidRDefault="00490207" w:rsidP="00490207">
      <w:pPr>
        <w:jc w:val="both"/>
        <w:rPr>
          <w:rFonts w:ascii="Sharp Grotesk Bold 17" w:hAnsi="Sharp Grotesk Bold 17"/>
          <w:bCs/>
          <w:sz w:val="48"/>
          <w:szCs w:val="22"/>
        </w:rPr>
      </w:pPr>
      <w:r w:rsidRPr="00D56B0E">
        <w:rPr>
          <w:rFonts w:ascii="Sharp Grotesk Bold 17" w:hAnsi="Sharp Grotesk Bold 17"/>
          <w:bCs/>
          <w:sz w:val="48"/>
          <w:szCs w:val="22"/>
        </w:rPr>
        <w:t xml:space="preserve">APPLICATION FORM – PART 1 </w:t>
      </w:r>
    </w:p>
    <w:p w14:paraId="4D77E86A" w14:textId="77777777" w:rsidR="00490207" w:rsidRPr="00490207" w:rsidRDefault="00490207" w:rsidP="00490207">
      <w:pPr>
        <w:jc w:val="both"/>
        <w:rPr>
          <w:rFonts w:ascii="Sharp Sans" w:hAnsi="Sharp Sans"/>
          <w:bCs/>
          <w:sz w:val="22"/>
          <w:szCs w:val="22"/>
        </w:rPr>
      </w:pPr>
    </w:p>
    <w:p w14:paraId="0C1C0C11"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Thank you for your interest in a role at the Lyric Hammersmith Theatre. We are committed to equal opportunities and welcome applications from everyone.</w:t>
      </w:r>
    </w:p>
    <w:p w14:paraId="2B07AEAF" w14:textId="77777777" w:rsidR="00490207" w:rsidRPr="00490207" w:rsidRDefault="00490207" w:rsidP="00490207">
      <w:pPr>
        <w:jc w:val="both"/>
        <w:rPr>
          <w:rFonts w:ascii="Sharp Sans" w:hAnsi="Sharp Sans"/>
          <w:bCs/>
          <w:sz w:val="22"/>
          <w:szCs w:val="22"/>
        </w:rPr>
      </w:pPr>
    </w:p>
    <w:p w14:paraId="60C5467D"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The application form is made up of two parts – this is so we can anonymize personal information. During shortlisting, the information on Part 1 will be stored by the Lyric’s Administration Team and not shared with the hiring panel. </w:t>
      </w:r>
    </w:p>
    <w:p w14:paraId="0B2E1E3A" w14:textId="77777777" w:rsidR="00490207" w:rsidRDefault="00490207" w:rsidP="00490207">
      <w:pPr>
        <w:jc w:val="both"/>
        <w:rPr>
          <w:rFonts w:ascii="Sharp Sans" w:hAnsi="Sharp Sans"/>
          <w:bCs/>
          <w:sz w:val="22"/>
          <w:szCs w:val="22"/>
        </w:rPr>
      </w:pPr>
    </w:p>
    <w:tbl>
      <w:tblPr>
        <w:tblStyle w:val="TableGrid"/>
        <w:tblW w:w="0" w:type="auto"/>
        <w:tblLook w:val="04A0" w:firstRow="1" w:lastRow="0" w:firstColumn="1" w:lastColumn="0" w:noHBand="0" w:noVBand="1"/>
      </w:tblPr>
      <w:tblGrid>
        <w:gridCol w:w="3681"/>
        <w:gridCol w:w="6389"/>
      </w:tblGrid>
      <w:tr w:rsidR="00490207" w14:paraId="51AE14D9" w14:textId="77777777" w:rsidTr="00490207">
        <w:trPr>
          <w:trHeight w:val="552"/>
        </w:trPr>
        <w:tc>
          <w:tcPr>
            <w:tcW w:w="3681" w:type="dxa"/>
          </w:tcPr>
          <w:p w14:paraId="2E8DFE03"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Post applied for:</w:t>
            </w:r>
          </w:p>
          <w:p w14:paraId="034A515E" w14:textId="50E8EE40" w:rsid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6389" w:type="dxa"/>
          </w:tcPr>
          <w:p w14:paraId="76654CAF" w14:textId="77777777" w:rsidR="00490207"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i/>
                <w:iCs/>
                <w:sz w:val="20"/>
                <w:szCs w:val="20"/>
              </w:rPr>
            </w:pPr>
            <w:r w:rsidRPr="00FE4774">
              <w:rPr>
                <w:rFonts w:ascii="Sharp Sans" w:hAnsi="Sharp Sans"/>
                <w:bCs/>
                <w:i/>
                <w:iCs/>
                <w:sz w:val="20"/>
                <w:szCs w:val="20"/>
              </w:rPr>
              <w:t>Please state if you are applying for the casual or the part time role.</w:t>
            </w:r>
          </w:p>
          <w:p w14:paraId="3C5172CE" w14:textId="77777777" w:rsidR="00FE4774"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552042C3" w14:textId="1308EF7C" w:rsidR="00FE4774" w:rsidRPr="00FE4774" w:rsidRDefault="00FE4774"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9D48D89" w14:textId="77777777" w:rsidTr="00490207">
        <w:trPr>
          <w:trHeight w:val="560"/>
        </w:trPr>
        <w:tc>
          <w:tcPr>
            <w:tcW w:w="3681" w:type="dxa"/>
          </w:tcPr>
          <w:p w14:paraId="1E62A9CB" w14:textId="77777777" w:rsidR="00490207" w:rsidRDefault="00490207" w:rsidP="00490207">
            <w:pPr>
              <w:rPr>
                <w:rFonts w:ascii="Sharp Sans" w:hAnsi="Sharp Sans"/>
                <w:bCs/>
                <w:sz w:val="22"/>
                <w:szCs w:val="22"/>
              </w:rPr>
            </w:pPr>
            <w:r w:rsidRPr="00490207">
              <w:rPr>
                <w:rFonts w:ascii="Sharp Sans" w:hAnsi="Sharp Sans"/>
                <w:bCs/>
                <w:sz w:val="22"/>
                <w:szCs w:val="22"/>
              </w:rPr>
              <w:t>How di</w:t>
            </w:r>
            <w:r>
              <w:rPr>
                <w:rFonts w:ascii="Sharp Sans" w:hAnsi="Sharp Sans"/>
                <w:bCs/>
                <w:sz w:val="22"/>
                <w:szCs w:val="22"/>
              </w:rPr>
              <w:t>d you hear about this vacancy?</w:t>
            </w:r>
            <w:r>
              <w:rPr>
                <w:rFonts w:ascii="Sharp Sans" w:hAnsi="Sharp Sans"/>
                <w:bCs/>
                <w:sz w:val="22"/>
                <w:szCs w:val="22"/>
              </w:rPr>
              <w:tab/>
            </w:r>
          </w:p>
        </w:tc>
        <w:tc>
          <w:tcPr>
            <w:tcW w:w="6389" w:type="dxa"/>
          </w:tcPr>
          <w:p w14:paraId="4A1885DF"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5A468C39" w14:textId="77777777" w:rsidR="00490207" w:rsidRPr="00490207" w:rsidRDefault="00490207" w:rsidP="00490207">
      <w:pPr>
        <w:jc w:val="both"/>
        <w:rPr>
          <w:rFonts w:ascii="Sharp Sans" w:hAnsi="Sharp Sans"/>
          <w:bCs/>
          <w:sz w:val="22"/>
          <w:szCs w:val="22"/>
        </w:rPr>
      </w:pPr>
    </w:p>
    <w:p w14:paraId="5F7E3D2C"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Your details</w:t>
      </w:r>
    </w:p>
    <w:tbl>
      <w:tblPr>
        <w:tblStyle w:val="TableGrid"/>
        <w:tblW w:w="0" w:type="auto"/>
        <w:tblLook w:val="04A0" w:firstRow="1" w:lastRow="0" w:firstColumn="1" w:lastColumn="0" w:noHBand="0" w:noVBand="1"/>
      </w:tblPr>
      <w:tblGrid>
        <w:gridCol w:w="1446"/>
        <w:gridCol w:w="4935"/>
        <w:gridCol w:w="1312"/>
        <w:gridCol w:w="2377"/>
      </w:tblGrid>
      <w:tr w:rsidR="00490207" w14:paraId="2DD2C3D3" w14:textId="77777777" w:rsidTr="00490207">
        <w:trPr>
          <w:trHeight w:val="640"/>
        </w:trPr>
        <w:tc>
          <w:tcPr>
            <w:tcW w:w="1160" w:type="dxa"/>
            <w:vAlign w:val="center"/>
          </w:tcPr>
          <w:p w14:paraId="08FDB25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Name</w:t>
            </w:r>
            <w:r w:rsidRPr="00490207">
              <w:rPr>
                <w:rFonts w:ascii="Sharp Sans" w:hAnsi="Sharp Sans"/>
                <w:bCs/>
                <w:sz w:val="22"/>
                <w:szCs w:val="22"/>
              </w:rPr>
              <w:tab/>
            </w:r>
          </w:p>
        </w:tc>
        <w:tc>
          <w:tcPr>
            <w:tcW w:w="5128" w:type="dxa"/>
            <w:vAlign w:val="center"/>
          </w:tcPr>
          <w:p w14:paraId="07AFF9B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1317" w:type="dxa"/>
            <w:vAlign w:val="center"/>
          </w:tcPr>
          <w:p w14:paraId="050BC537"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r w:rsidRPr="00490207">
              <w:rPr>
                <w:rFonts w:ascii="Sharp Sans" w:hAnsi="Sharp Sans"/>
                <w:bCs/>
                <w:sz w:val="22"/>
                <w:szCs w:val="22"/>
              </w:rPr>
              <w:t>Pronoun</w:t>
            </w:r>
          </w:p>
        </w:tc>
        <w:tc>
          <w:tcPr>
            <w:tcW w:w="2465" w:type="dxa"/>
          </w:tcPr>
          <w:p w14:paraId="2F99796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70681078" w14:textId="77777777" w:rsidTr="00490207">
        <w:tc>
          <w:tcPr>
            <w:tcW w:w="1160" w:type="dxa"/>
          </w:tcPr>
          <w:p w14:paraId="09AF4EF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2575475A"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Address</w:t>
            </w:r>
          </w:p>
        </w:tc>
        <w:tc>
          <w:tcPr>
            <w:tcW w:w="8910" w:type="dxa"/>
            <w:gridSpan w:val="3"/>
          </w:tcPr>
          <w:p w14:paraId="1F3F1792"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527807A4"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61CA02FB"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DE1404F"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656CEA7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E6BDA4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2AA1CA15"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BD25DE0"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6927A7D3" w14:textId="77777777" w:rsidTr="00490207">
        <w:trPr>
          <w:trHeight w:val="641"/>
        </w:trPr>
        <w:tc>
          <w:tcPr>
            <w:tcW w:w="1160" w:type="dxa"/>
            <w:vAlign w:val="center"/>
          </w:tcPr>
          <w:p w14:paraId="634CD157"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Telephone</w:t>
            </w:r>
          </w:p>
        </w:tc>
        <w:tc>
          <w:tcPr>
            <w:tcW w:w="8910" w:type="dxa"/>
            <w:gridSpan w:val="3"/>
          </w:tcPr>
          <w:p w14:paraId="1507D94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75F69F4F" w14:textId="77777777" w:rsidTr="00490207">
        <w:trPr>
          <w:trHeight w:val="550"/>
        </w:trPr>
        <w:tc>
          <w:tcPr>
            <w:tcW w:w="1160" w:type="dxa"/>
            <w:vAlign w:val="center"/>
          </w:tcPr>
          <w:p w14:paraId="315E2F7B" w14:textId="77777777" w:rsidR="00490207" w:rsidRPr="00490207" w:rsidRDefault="00490207" w:rsidP="00490207">
            <w:pPr>
              <w:rPr>
                <w:rFonts w:ascii="Sharp Sans" w:hAnsi="Sharp Sans"/>
                <w:bCs/>
                <w:sz w:val="22"/>
                <w:szCs w:val="22"/>
              </w:rPr>
            </w:pPr>
            <w:r>
              <w:rPr>
                <w:rFonts w:ascii="Sharp Sans" w:hAnsi="Sharp Sans"/>
                <w:bCs/>
                <w:sz w:val="22"/>
                <w:szCs w:val="22"/>
              </w:rPr>
              <w:t>Email</w:t>
            </w:r>
            <w:r>
              <w:rPr>
                <w:rFonts w:ascii="Sharp Sans" w:hAnsi="Sharp Sans"/>
                <w:bCs/>
                <w:sz w:val="22"/>
                <w:szCs w:val="22"/>
              </w:rPr>
              <w:tab/>
            </w:r>
          </w:p>
        </w:tc>
        <w:tc>
          <w:tcPr>
            <w:tcW w:w="8910" w:type="dxa"/>
            <w:gridSpan w:val="3"/>
          </w:tcPr>
          <w:p w14:paraId="055055C2"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bl>
    <w:p w14:paraId="114A7D82" w14:textId="77777777" w:rsidR="00490207" w:rsidRPr="00490207" w:rsidRDefault="00490207" w:rsidP="00490207">
      <w:pPr>
        <w:jc w:val="both"/>
        <w:rPr>
          <w:rFonts w:ascii="Sharp Sans" w:hAnsi="Sharp Sans"/>
          <w:b/>
          <w:bCs/>
          <w:sz w:val="22"/>
          <w:szCs w:val="22"/>
        </w:rPr>
      </w:pPr>
    </w:p>
    <w:tbl>
      <w:tblPr>
        <w:tblStyle w:val="TableGrid"/>
        <w:tblW w:w="0" w:type="auto"/>
        <w:tblLook w:val="04A0" w:firstRow="1" w:lastRow="0" w:firstColumn="1" w:lastColumn="0" w:noHBand="0" w:noVBand="1"/>
      </w:tblPr>
      <w:tblGrid>
        <w:gridCol w:w="10070"/>
      </w:tblGrid>
      <w:tr w:rsidR="00490207" w14:paraId="112129B0" w14:textId="77777777" w:rsidTr="00490207">
        <w:trPr>
          <w:trHeight w:val="428"/>
        </w:trPr>
        <w:tc>
          <w:tcPr>
            <w:tcW w:w="10070" w:type="dxa"/>
          </w:tcPr>
          <w:p w14:paraId="71BD959A" w14:textId="77777777" w:rsidR="00490207" w:rsidRDefault="00490207" w:rsidP="00490207">
            <w:pPr>
              <w:jc w:val="both"/>
              <w:rPr>
                <w:rFonts w:ascii="Sharp Sans" w:hAnsi="Sharp Sans"/>
                <w:bCs/>
                <w:sz w:val="22"/>
                <w:szCs w:val="22"/>
              </w:rPr>
            </w:pPr>
            <w:r w:rsidRPr="00490207">
              <w:rPr>
                <w:rFonts w:ascii="Sharp Sans" w:hAnsi="Sharp Sans"/>
                <w:bCs/>
                <w:sz w:val="22"/>
                <w:szCs w:val="22"/>
              </w:rPr>
              <w:t>Do you require a work permit</w:t>
            </w:r>
            <w:r>
              <w:rPr>
                <w:rFonts w:ascii="Sharp Sans" w:hAnsi="Sharp Sans"/>
                <w:bCs/>
                <w:sz w:val="22"/>
                <w:szCs w:val="22"/>
              </w:rPr>
              <w:t xml:space="preserve"> to work in the United Kingdom?</w:t>
            </w:r>
          </w:p>
        </w:tc>
      </w:tr>
      <w:tr w:rsidR="00490207" w14:paraId="4A6ECC2E" w14:textId="77777777" w:rsidTr="00490207">
        <w:trPr>
          <w:trHeight w:val="690"/>
        </w:trPr>
        <w:tc>
          <w:tcPr>
            <w:tcW w:w="10070" w:type="dxa"/>
          </w:tcPr>
          <w:p w14:paraId="4048F86A"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2A19C33D" w14:textId="77777777" w:rsidTr="00490207">
        <w:trPr>
          <w:trHeight w:val="428"/>
        </w:trPr>
        <w:tc>
          <w:tcPr>
            <w:tcW w:w="10070" w:type="dxa"/>
          </w:tcPr>
          <w:p w14:paraId="179BDA1A" w14:textId="77777777" w:rsidR="00490207" w:rsidRDefault="00490207" w:rsidP="002C3A8D">
            <w:pPr>
              <w:jc w:val="both"/>
              <w:rPr>
                <w:rFonts w:ascii="Sharp Sans" w:hAnsi="Sharp Sans"/>
                <w:bCs/>
                <w:sz w:val="22"/>
                <w:szCs w:val="22"/>
              </w:rPr>
            </w:pPr>
            <w:r w:rsidRPr="00490207">
              <w:rPr>
                <w:rFonts w:ascii="Sharp Sans" w:hAnsi="Sharp Sans"/>
                <w:bCs/>
                <w:sz w:val="22"/>
                <w:szCs w:val="22"/>
              </w:rPr>
              <w:t>If so, do you currently own a valid work permit? (Please detail what wor</w:t>
            </w:r>
            <w:r>
              <w:rPr>
                <w:rFonts w:ascii="Sharp Sans" w:hAnsi="Sharp Sans"/>
                <w:bCs/>
                <w:sz w:val="22"/>
                <w:szCs w:val="22"/>
              </w:rPr>
              <w:t xml:space="preserve">k permit you currently are on) </w:t>
            </w:r>
          </w:p>
          <w:p w14:paraId="510AE5AB" w14:textId="77777777" w:rsidR="00490207" w:rsidRDefault="00490207" w:rsidP="002C3A8D">
            <w:pPr>
              <w:jc w:val="both"/>
              <w:rPr>
                <w:rFonts w:ascii="Sharp Sans" w:hAnsi="Sharp Sans"/>
                <w:bCs/>
                <w:sz w:val="22"/>
                <w:szCs w:val="22"/>
              </w:rPr>
            </w:pPr>
          </w:p>
        </w:tc>
      </w:tr>
      <w:tr w:rsidR="00490207" w14:paraId="43DB6A99" w14:textId="77777777" w:rsidTr="00490207">
        <w:trPr>
          <w:trHeight w:val="690"/>
        </w:trPr>
        <w:tc>
          <w:tcPr>
            <w:tcW w:w="10070" w:type="dxa"/>
          </w:tcPr>
          <w:p w14:paraId="3963C723" w14:textId="77777777" w:rsidR="00490207" w:rsidRDefault="00490207" w:rsidP="002C3A8D">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5395441A"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20626F17"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p w14:paraId="1AA3F8C0" w14:textId="7F7B5ACA" w:rsidR="00490207" w:rsidRDefault="00490207" w:rsidP="00FE4774">
      <w:pPr>
        <w:jc w:val="both"/>
        <w:rPr>
          <w:rFonts w:ascii="Sharp Sans" w:hAnsi="Sharp Sans"/>
          <w:bCs/>
          <w:sz w:val="22"/>
          <w:szCs w:val="22"/>
        </w:rPr>
      </w:pPr>
    </w:p>
    <w:p w14:paraId="1F8A8F81" w14:textId="77777777" w:rsidR="00490207" w:rsidRPr="00490207" w:rsidRDefault="00490207" w:rsidP="00490207">
      <w:pPr>
        <w:jc w:val="both"/>
        <w:rPr>
          <w:rFonts w:ascii="Sharp Sans" w:hAnsi="Sharp Sans"/>
          <w:b/>
          <w:bCs/>
          <w:sz w:val="22"/>
          <w:szCs w:val="22"/>
        </w:rPr>
      </w:pPr>
      <w:r>
        <w:rPr>
          <w:rFonts w:ascii="Sharp Sans" w:hAnsi="Sharp Sans"/>
          <w:b/>
          <w:bCs/>
          <w:sz w:val="22"/>
          <w:szCs w:val="22"/>
        </w:rPr>
        <w:lastRenderedPageBreak/>
        <w:t>Interview arrangements</w:t>
      </w:r>
    </w:p>
    <w:tbl>
      <w:tblPr>
        <w:tblStyle w:val="TableGrid"/>
        <w:tblW w:w="0" w:type="auto"/>
        <w:tblLook w:val="04A0" w:firstRow="1" w:lastRow="0" w:firstColumn="1" w:lastColumn="0" w:noHBand="0" w:noVBand="1"/>
      </w:tblPr>
      <w:tblGrid>
        <w:gridCol w:w="10070"/>
      </w:tblGrid>
      <w:tr w:rsidR="00490207" w14:paraId="597279C5" w14:textId="77777777" w:rsidTr="00490207">
        <w:tc>
          <w:tcPr>
            <w:tcW w:w="10070" w:type="dxa"/>
          </w:tcPr>
          <w:p w14:paraId="21B012B8" w14:textId="77777777" w:rsidR="00490207" w:rsidRDefault="00490207" w:rsidP="00490207">
            <w:pPr>
              <w:jc w:val="both"/>
              <w:rPr>
                <w:rFonts w:ascii="Sharp Sans" w:hAnsi="Sharp Sans"/>
                <w:bCs/>
                <w:sz w:val="22"/>
                <w:szCs w:val="22"/>
              </w:rPr>
            </w:pPr>
            <w:r w:rsidRPr="00490207">
              <w:rPr>
                <w:rFonts w:ascii="Sharp Sans" w:hAnsi="Sharp Sans"/>
                <w:bCs/>
                <w:sz w:val="22"/>
                <w:szCs w:val="22"/>
              </w:rPr>
              <w:t>Are you available for interview on the advertised date? YES / NO</w:t>
            </w:r>
          </w:p>
          <w:p w14:paraId="7ACAE1ED" w14:textId="77777777" w:rsidR="00490207" w:rsidRPr="00490207" w:rsidRDefault="00490207" w:rsidP="00490207">
            <w:pPr>
              <w:jc w:val="both"/>
              <w:rPr>
                <w:rFonts w:ascii="Sharp Sans" w:hAnsi="Sharp Sans"/>
                <w:bCs/>
                <w:sz w:val="22"/>
                <w:szCs w:val="22"/>
              </w:rPr>
            </w:pPr>
          </w:p>
          <w:p w14:paraId="544A2D12" w14:textId="77777777" w:rsidR="00490207" w:rsidRPr="00490207" w:rsidRDefault="00490207" w:rsidP="00490207">
            <w:pPr>
              <w:jc w:val="both"/>
              <w:rPr>
                <w:rFonts w:ascii="Sharp Sans" w:hAnsi="Sharp Sans"/>
                <w:bCs/>
                <w:sz w:val="22"/>
                <w:szCs w:val="22"/>
              </w:rPr>
            </w:pPr>
          </w:p>
          <w:p w14:paraId="3CAFDBA3"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has made a commitment that all candidates that self-identify as disabled and who meet the minimum criteria for this job (the Essential section of the Person Specification) will be invited to interview. Please let us know:</w:t>
            </w:r>
          </w:p>
          <w:p w14:paraId="4189DCB9" w14:textId="77777777" w:rsidR="00490207" w:rsidRPr="00490207" w:rsidRDefault="00490207" w:rsidP="00490207">
            <w:pPr>
              <w:jc w:val="both"/>
              <w:rPr>
                <w:rFonts w:ascii="Sharp Sans" w:hAnsi="Sharp Sans"/>
                <w:bCs/>
                <w:sz w:val="22"/>
                <w:szCs w:val="22"/>
              </w:rPr>
            </w:pPr>
          </w:p>
          <w:p w14:paraId="60E57D3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Do you identify as disabled? YES / NO / PREFER NOT TO SAY</w:t>
            </w:r>
          </w:p>
          <w:p w14:paraId="5F02C422" w14:textId="77777777" w:rsidR="00490207" w:rsidRPr="00490207" w:rsidRDefault="00490207" w:rsidP="00490207">
            <w:pPr>
              <w:jc w:val="both"/>
              <w:rPr>
                <w:rFonts w:ascii="Sharp Sans" w:hAnsi="Sharp Sans"/>
                <w:bCs/>
                <w:sz w:val="22"/>
                <w:szCs w:val="22"/>
              </w:rPr>
            </w:pPr>
          </w:p>
          <w:p w14:paraId="082B3BEC" w14:textId="77777777" w:rsidR="00490207" w:rsidRPr="00490207" w:rsidRDefault="00490207" w:rsidP="00490207">
            <w:pPr>
              <w:jc w:val="both"/>
              <w:rPr>
                <w:rFonts w:ascii="Sharp Sans" w:hAnsi="Sharp Sans"/>
                <w:bCs/>
                <w:sz w:val="22"/>
                <w:szCs w:val="22"/>
              </w:rPr>
            </w:pPr>
          </w:p>
          <w:p w14:paraId="7DA691F7" w14:textId="77777777" w:rsidR="00490207" w:rsidRDefault="00490207" w:rsidP="00490207">
            <w:pPr>
              <w:jc w:val="both"/>
              <w:rPr>
                <w:rFonts w:ascii="Sharp Sans" w:hAnsi="Sharp Sans"/>
                <w:bCs/>
                <w:sz w:val="22"/>
                <w:szCs w:val="22"/>
              </w:rPr>
            </w:pPr>
            <w:r w:rsidRPr="00490207">
              <w:rPr>
                <w:rFonts w:ascii="Sharp Sans" w:hAnsi="Sharp Sans"/>
                <w:bCs/>
                <w:sz w:val="22"/>
                <w:szCs w:val="22"/>
              </w:rPr>
              <w:t>We are able to offer support and resources to aid access requirements; please state any access requirements here:</w:t>
            </w:r>
          </w:p>
          <w:p w14:paraId="7A3AAAA3" w14:textId="77777777" w:rsidR="00490207" w:rsidRDefault="00490207" w:rsidP="00490207">
            <w:pPr>
              <w:jc w:val="both"/>
              <w:rPr>
                <w:rFonts w:ascii="Sharp Sans" w:hAnsi="Sharp Sans"/>
                <w:bCs/>
                <w:sz w:val="22"/>
                <w:szCs w:val="22"/>
              </w:rPr>
            </w:pPr>
          </w:p>
          <w:p w14:paraId="37B11D6F" w14:textId="77777777" w:rsidR="00490207" w:rsidRDefault="00490207" w:rsidP="00490207">
            <w:pPr>
              <w:jc w:val="both"/>
              <w:rPr>
                <w:rFonts w:ascii="Sharp Sans" w:hAnsi="Sharp Sans"/>
                <w:bCs/>
                <w:sz w:val="22"/>
                <w:szCs w:val="22"/>
              </w:rPr>
            </w:pPr>
          </w:p>
          <w:p w14:paraId="20C30CA9" w14:textId="77777777" w:rsidR="00490207" w:rsidRDefault="00490207" w:rsidP="00490207">
            <w:pPr>
              <w:jc w:val="both"/>
              <w:rPr>
                <w:rFonts w:ascii="Sharp Sans" w:hAnsi="Sharp Sans"/>
                <w:bCs/>
                <w:sz w:val="22"/>
                <w:szCs w:val="22"/>
              </w:rPr>
            </w:pPr>
          </w:p>
          <w:p w14:paraId="75C960FE" w14:textId="77777777" w:rsidR="00490207" w:rsidRPr="00490207" w:rsidRDefault="00490207" w:rsidP="00490207">
            <w:pPr>
              <w:jc w:val="both"/>
              <w:rPr>
                <w:rFonts w:ascii="Sharp Sans" w:hAnsi="Sharp Sans"/>
                <w:bCs/>
                <w:sz w:val="22"/>
                <w:szCs w:val="22"/>
              </w:rPr>
            </w:pPr>
          </w:p>
          <w:p w14:paraId="499AF9EB"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627AA07D" w14:textId="77777777" w:rsidTr="00490207">
        <w:tc>
          <w:tcPr>
            <w:tcW w:w="10070" w:type="dxa"/>
          </w:tcPr>
          <w:p w14:paraId="17B66CC3" w14:textId="77777777" w:rsidR="00490207" w:rsidRDefault="00490207" w:rsidP="00490207">
            <w:pPr>
              <w:jc w:val="both"/>
              <w:rPr>
                <w:rFonts w:ascii="Sharp Sans" w:hAnsi="Sharp Sans"/>
                <w:bCs/>
                <w:sz w:val="22"/>
                <w:szCs w:val="22"/>
              </w:rPr>
            </w:pPr>
          </w:p>
          <w:p w14:paraId="4C77216C"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If you would like to discuss your requirements in more detail, please contact the Administration Department on 020 8741 6822 or email </w:t>
            </w:r>
            <w:hyperlink r:id="rId7" w:history="1">
              <w:r w:rsidRPr="005A4A9E">
                <w:rPr>
                  <w:rStyle w:val="Hyperlink"/>
                  <w:rFonts w:ascii="Sharp Sans" w:hAnsi="Sharp Sans"/>
                  <w:bCs/>
                  <w:sz w:val="22"/>
                  <w:szCs w:val="22"/>
                </w:rPr>
                <w:t>jobs@lyric.co.uk</w:t>
              </w:r>
            </w:hyperlink>
            <w:r>
              <w:rPr>
                <w:rFonts w:ascii="Sharp Sans" w:hAnsi="Sharp Sans"/>
                <w:bCs/>
                <w:sz w:val="22"/>
                <w:szCs w:val="22"/>
              </w:rPr>
              <w:t xml:space="preserve"> </w:t>
            </w:r>
            <w:r w:rsidR="009975A8">
              <w:rPr>
                <w:rFonts w:ascii="Sharp Sans" w:hAnsi="Sharp Sans"/>
                <w:bCs/>
                <w:sz w:val="22"/>
                <w:szCs w:val="22"/>
              </w:rPr>
              <w:t>(Between 10:00am- 5:00pm, Monday- Friday)</w:t>
            </w:r>
          </w:p>
          <w:p w14:paraId="114A0900" w14:textId="77777777" w:rsidR="00490207" w:rsidRPr="00490207" w:rsidRDefault="00490207" w:rsidP="00490207">
            <w:pPr>
              <w:jc w:val="both"/>
              <w:rPr>
                <w:rFonts w:ascii="Sharp Sans" w:hAnsi="Sharp Sans"/>
                <w:bCs/>
                <w:sz w:val="22"/>
                <w:szCs w:val="22"/>
              </w:rPr>
            </w:pPr>
          </w:p>
          <w:p w14:paraId="6047F387"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is proud to support parents and caregivers.</w:t>
            </w:r>
          </w:p>
          <w:p w14:paraId="43567A87"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Lyric Hammersmith is proud to be a Disability Confident Employer </w:t>
            </w:r>
          </w:p>
          <w:p w14:paraId="67A769E1" w14:textId="77777777" w:rsidR="00490207" w:rsidRDefault="00490207" w:rsidP="00490207">
            <w:pPr>
              <w:jc w:val="both"/>
              <w:rPr>
                <w:rFonts w:ascii="Sharp Sans" w:hAnsi="Sharp Sans"/>
                <w:bCs/>
                <w:sz w:val="22"/>
                <w:szCs w:val="22"/>
              </w:rPr>
            </w:pPr>
            <w:r w:rsidRPr="003C2FF5">
              <w:rPr>
                <w:rFonts w:ascii="Sharp Sans" w:hAnsi="Sharp Sans" w:cs="Arial"/>
                <w:noProof/>
                <w:lang w:val="en-GB" w:eastAsia="en-GB"/>
              </w:rPr>
              <w:drawing>
                <wp:anchor distT="0" distB="0" distL="114300" distR="114300" simplePos="0" relativeHeight="251659264" behindDoc="1" locked="0" layoutInCell="1" allowOverlap="1" wp14:anchorId="3DB7759A" wp14:editId="42275B87">
                  <wp:simplePos x="0" y="0"/>
                  <wp:positionH relativeFrom="column">
                    <wp:posOffset>2232102</wp:posOffset>
                  </wp:positionH>
                  <wp:positionV relativeFrom="paragraph">
                    <wp:posOffset>93497</wp:posOffset>
                  </wp:positionV>
                  <wp:extent cx="1397000" cy="669290"/>
                  <wp:effectExtent l="0" t="0" r="0" b="0"/>
                  <wp:wrapTight wrapText="bothSides">
                    <wp:wrapPolygon edited="0">
                      <wp:start x="0" y="0"/>
                      <wp:lineTo x="0" y="20903"/>
                      <wp:lineTo x="21207" y="20903"/>
                      <wp:lineTo x="212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C95B89A" w14:textId="77777777" w:rsidR="00490207" w:rsidRDefault="00490207" w:rsidP="00490207">
            <w:pPr>
              <w:jc w:val="both"/>
              <w:rPr>
                <w:rFonts w:ascii="Sharp Sans" w:hAnsi="Sharp Sans"/>
                <w:bCs/>
                <w:sz w:val="22"/>
                <w:szCs w:val="22"/>
              </w:rPr>
            </w:pPr>
          </w:p>
          <w:p w14:paraId="36D7B9F2" w14:textId="77777777" w:rsidR="00490207" w:rsidRDefault="00490207" w:rsidP="00490207">
            <w:pPr>
              <w:jc w:val="both"/>
              <w:rPr>
                <w:rFonts w:ascii="Sharp Sans" w:hAnsi="Sharp Sans"/>
                <w:bCs/>
                <w:sz w:val="22"/>
                <w:szCs w:val="22"/>
              </w:rPr>
            </w:pPr>
          </w:p>
          <w:p w14:paraId="0D055621" w14:textId="77777777" w:rsidR="00490207" w:rsidRPr="00490207" w:rsidRDefault="00490207" w:rsidP="00490207">
            <w:pPr>
              <w:jc w:val="both"/>
              <w:rPr>
                <w:rFonts w:ascii="Sharp Sans" w:hAnsi="Sharp Sans"/>
                <w:bCs/>
                <w:sz w:val="22"/>
                <w:szCs w:val="22"/>
              </w:rPr>
            </w:pPr>
          </w:p>
          <w:p w14:paraId="20C5E1F8" w14:textId="77777777" w:rsidR="00490207" w:rsidRPr="00490207" w:rsidRDefault="00490207" w:rsidP="00490207">
            <w:pPr>
              <w:jc w:val="both"/>
              <w:rPr>
                <w:rFonts w:ascii="Sharp Sans" w:hAnsi="Sharp Sans"/>
                <w:bCs/>
                <w:sz w:val="22"/>
                <w:szCs w:val="22"/>
              </w:rPr>
            </w:pPr>
          </w:p>
        </w:tc>
      </w:tr>
    </w:tbl>
    <w:p w14:paraId="156BBA7F" w14:textId="77777777" w:rsidR="00490207" w:rsidRPr="00490207" w:rsidRDefault="00490207" w:rsidP="00490207">
      <w:pPr>
        <w:jc w:val="both"/>
        <w:rPr>
          <w:rFonts w:ascii="Sharp Sans" w:hAnsi="Sharp Sans"/>
          <w:bCs/>
          <w:sz w:val="22"/>
          <w:szCs w:val="22"/>
        </w:rPr>
      </w:pPr>
    </w:p>
    <w:p w14:paraId="60DE60DE"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 xml:space="preserve">Application Statement: </w:t>
      </w:r>
    </w:p>
    <w:tbl>
      <w:tblPr>
        <w:tblStyle w:val="TableGrid"/>
        <w:tblW w:w="0" w:type="auto"/>
        <w:tblLook w:val="04A0" w:firstRow="1" w:lastRow="0" w:firstColumn="1" w:lastColumn="0" w:noHBand="0" w:noVBand="1"/>
      </w:tblPr>
      <w:tblGrid>
        <w:gridCol w:w="8359"/>
        <w:gridCol w:w="850"/>
        <w:gridCol w:w="861"/>
      </w:tblGrid>
      <w:tr w:rsidR="00490207" w14:paraId="08A40CB6" w14:textId="77777777" w:rsidTr="00A50E55">
        <w:trPr>
          <w:tblHeader/>
        </w:trPr>
        <w:tc>
          <w:tcPr>
            <w:tcW w:w="8359" w:type="dxa"/>
          </w:tcPr>
          <w:p w14:paraId="4E371078"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I confirm that:</w:t>
            </w:r>
          </w:p>
        </w:tc>
        <w:tc>
          <w:tcPr>
            <w:tcW w:w="850" w:type="dxa"/>
          </w:tcPr>
          <w:p w14:paraId="317FB40C"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Yes</w:t>
            </w:r>
          </w:p>
        </w:tc>
        <w:tc>
          <w:tcPr>
            <w:tcW w:w="861" w:type="dxa"/>
          </w:tcPr>
          <w:p w14:paraId="0B2AEBC8"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No</w:t>
            </w:r>
          </w:p>
        </w:tc>
      </w:tr>
      <w:tr w:rsidR="00490207" w14:paraId="78E6B883" w14:textId="77777777" w:rsidTr="00490207">
        <w:tc>
          <w:tcPr>
            <w:tcW w:w="8359" w:type="dxa"/>
          </w:tcPr>
          <w:p w14:paraId="1888464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information given on these form is correct and complete</w:t>
            </w:r>
            <w:r w:rsidRPr="00490207">
              <w:rPr>
                <w:rFonts w:ascii="Sharp Sans" w:hAnsi="Sharp Sans"/>
                <w:bCs/>
                <w:sz w:val="22"/>
                <w:szCs w:val="22"/>
              </w:rPr>
              <w:tab/>
            </w:r>
            <w:r w:rsidRPr="00490207">
              <w:rPr>
                <w:rFonts w:ascii="Sharp Sans" w:hAnsi="Sharp Sans"/>
                <w:bCs/>
                <w:sz w:val="22"/>
                <w:szCs w:val="22"/>
              </w:rPr>
              <w:tab/>
            </w:r>
          </w:p>
          <w:p w14:paraId="3EFE1446"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50" w:type="dxa"/>
          </w:tcPr>
          <w:p w14:paraId="345C9786"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5F2DBE34"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467C0F51" w14:textId="77777777" w:rsidTr="00490207">
        <w:tc>
          <w:tcPr>
            <w:tcW w:w="8359" w:type="dxa"/>
          </w:tcPr>
          <w:p w14:paraId="464181CF"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understand that all appointments maybe subject to satisfactory references, proof of eligibility to work in the UK, and a satisfactory DBS disclosure (Enhanced)</w:t>
            </w:r>
            <w:r w:rsidRPr="00490207">
              <w:rPr>
                <w:rFonts w:ascii="Sharp Sans" w:hAnsi="Sharp Sans"/>
                <w:bCs/>
                <w:sz w:val="22"/>
                <w:szCs w:val="22"/>
              </w:rPr>
              <w:tab/>
            </w:r>
          </w:p>
          <w:p w14:paraId="5A1DC4BB" w14:textId="77777777" w:rsidR="00490207" w:rsidRPr="00490207" w:rsidRDefault="00490207" w:rsidP="00490207">
            <w:pPr>
              <w:jc w:val="both"/>
              <w:rPr>
                <w:rFonts w:ascii="Sharp Sans" w:hAnsi="Sharp Sans"/>
                <w:bCs/>
                <w:sz w:val="22"/>
                <w:szCs w:val="22"/>
              </w:rPr>
            </w:pPr>
          </w:p>
        </w:tc>
        <w:tc>
          <w:tcPr>
            <w:tcW w:w="850" w:type="dxa"/>
          </w:tcPr>
          <w:p w14:paraId="43110E4E"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005E8E0C"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4A34BE31" w14:textId="77777777" w:rsidTr="00490207">
        <w:tc>
          <w:tcPr>
            <w:tcW w:w="8359" w:type="dxa"/>
          </w:tcPr>
          <w:p w14:paraId="20646FAB"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have never been convicted of an offence relating to children or young people and have never been the subject of disciplinary procedures or been asked to leave employment or voluntary activity due to inappropriate behavior towards a child or young person. If no, please specify any convictions, spent or unspent below (*)</w:t>
            </w:r>
            <w:r w:rsidRPr="00490207">
              <w:rPr>
                <w:rFonts w:ascii="Sharp Sans" w:hAnsi="Sharp Sans"/>
                <w:bCs/>
                <w:sz w:val="22"/>
                <w:szCs w:val="22"/>
              </w:rPr>
              <w:tab/>
            </w:r>
          </w:p>
          <w:p w14:paraId="481CC1CC" w14:textId="77777777" w:rsidR="00490207" w:rsidRPr="00490207" w:rsidRDefault="00490207" w:rsidP="00490207">
            <w:pPr>
              <w:jc w:val="both"/>
              <w:rPr>
                <w:rFonts w:ascii="Sharp Sans" w:hAnsi="Sharp Sans"/>
                <w:bCs/>
                <w:sz w:val="22"/>
                <w:szCs w:val="22"/>
              </w:rPr>
            </w:pPr>
          </w:p>
        </w:tc>
        <w:tc>
          <w:tcPr>
            <w:tcW w:w="850" w:type="dxa"/>
          </w:tcPr>
          <w:p w14:paraId="12437E5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4251765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728B7B55" w14:textId="77777777" w:rsidTr="00490207">
        <w:tc>
          <w:tcPr>
            <w:tcW w:w="8359" w:type="dxa"/>
          </w:tcPr>
          <w:p w14:paraId="6471438D"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I understand that submitting false information or withholding relevant information on this form may lead to my application being rejected or, if I am appointed, will constitute grounds for dismissal </w:t>
            </w:r>
          </w:p>
          <w:p w14:paraId="68396BAF"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ab/>
            </w:r>
          </w:p>
        </w:tc>
        <w:tc>
          <w:tcPr>
            <w:tcW w:w="850" w:type="dxa"/>
          </w:tcPr>
          <w:p w14:paraId="7DE5154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586D420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6C0755D3" w14:textId="77777777" w:rsidR="00490207" w:rsidRPr="00490207" w:rsidRDefault="00490207" w:rsidP="00490207">
      <w:pPr>
        <w:jc w:val="both"/>
        <w:rPr>
          <w:rFonts w:ascii="Sharp Sans" w:hAnsi="Sharp Sans"/>
          <w:bCs/>
          <w:sz w:val="22"/>
          <w:szCs w:val="22"/>
        </w:rPr>
      </w:pPr>
    </w:p>
    <w:p w14:paraId="707479DC"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 are advised that under the provisions of the Rehabilitation of Offenders Act (NI Order) (1974) (Exceptions Order 1975 as amended by the Rehabilitation of Offenders Act 1974 (Exceptions) (Amendments) Order 1986 you should declare all convictions, including spent convictions. Please list any convictions you have relating to children or young people on a separate sheet.</w:t>
      </w:r>
    </w:p>
    <w:p w14:paraId="3F73D0A7" w14:textId="77777777" w:rsidR="00490207" w:rsidRPr="00490207" w:rsidRDefault="00490207" w:rsidP="00490207">
      <w:pPr>
        <w:jc w:val="both"/>
        <w:rPr>
          <w:rFonts w:ascii="Sharp Sans" w:hAnsi="Sharp Sans"/>
          <w:bCs/>
          <w:sz w:val="22"/>
          <w:szCs w:val="22"/>
        </w:rPr>
      </w:pPr>
    </w:p>
    <w:p w14:paraId="59186784"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Please note that the Lyric treats all applicants for employment fairly and actively promotes equality of opportunity and welcomes applications from a wide range of candidates. Having a criminal record will not necessarily bar people from working with the Lyric. The Lyric will always consider the nature of the position and the circumstances and background of any offences.</w:t>
      </w:r>
    </w:p>
    <w:p w14:paraId="18480C6C" w14:textId="77777777" w:rsidR="00490207" w:rsidRPr="00490207" w:rsidRDefault="00490207" w:rsidP="00490207">
      <w:pPr>
        <w:jc w:val="both"/>
        <w:rPr>
          <w:rFonts w:ascii="Sharp Sans" w:hAnsi="Sharp Sans"/>
          <w:bCs/>
          <w:sz w:val="22"/>
          <w:szCs w:val="22"/>
        </w:rPr>
      </w:pPr>
    </w:p>
    <w:p w14:paraId="1F113A11"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Your personal data will be processed and kept for the purpose described above in accordance with the Data Protection Act 1998 and General Data Protection Regulation.</w:t>
      </w:r>
    </w:p>
    <w:p w14:paraId="72ED65CE" w14:textId="77777777" w:rsidR="00490207" w:rsidRPr="00490207" w:rsidRDefault="00490207" w:rsidP="00490207">
      <w:pPr>
        <w:jc w:val="both"/>
        <w:rPr>
          <w:rFonts w:ascii="Sharp Sans" w:hAnsi="Sharp Sans"/>
          <w:bCs/>
          <w:sz w:val="22"/>
          <w:szCs w:val="22"/>
        </w:rPr>
      </w:pPr>
    </w:p>
    <w:p w14:paraId="1867828E" w14:textId="77777777" w:rsidR="00490207" w:rsidRDefault="00490207" w:rsidP="00490207">
      <w:pPr>
        <w:jc w:val="both"/>
        <w:rPr>
          <w:rFonts w:ascii="Sharp Sans" w:hAnsi="Sharp Sans"/>
          <w:b/>
          <w:bCs/>
          <w:sz w:val="22"/>
          <w:szCs w:val="22"/>
        </w:rPr>
      </w:pPr>
      <w:r w:rsidRPr="00D56B0E">
        <w:rPr>
          <w:rFonts w:ascii="Sharp Sans" w:hAnsi="Sharp Sans"/>
          <w:b/>
          <w:bCs/>
          <w:sz w:val="22"/>
          <w:szCs w:val="22"/>
        </w:rPr>
        <w:t>Checklist</w:t>
      </w:r>
    </w:p>
    <w:tbl>
      <w:tblPr>
        <w:tblStyle w:val="TableGrid"/>
        <w:tblW w:w="0" w:type="auto"/>
        <w:tblLook w:val="04A0" w:firstRow="1" w:lastRow="0" w:firstColumn="1" w:lastColumn="0" w:noHBand="0" w:noVBand="1"/>
      </w:tblPr>
      <w:tblGrid>
        <w:gridCol w:w="8802"/>
        <w:gridCol w:w="1268"/>
      </w:tblGrid>
      <w:tr w:rsidR="00D56B0E" w14:paraId="0849CEA6" w14:textId="77777777" w:rsidTr="00D56B0E">
        <w:tc>
          <w:tcPr>
            <w:tcW w:w="8926" w:type="dxa"/>
          </w:tcPr>
          <w:p w14:paraId="560838A8"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Please ensure you have:</w:t>
            </w:r>
          </w:p>
          <w:p w14:paraId="14727248"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c>
          <w:tcPr>
            <w:tcW w:w="1144" w:type="dxa"/>
          </w:tcPr>
          <w:p w14:paraId="0596E131"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Enclosed</w:t>
            </w:r>
          </w:p>
        </w:tc>
      </w:tr>
      <w:tr w:rsidR="00D56B0E" w14:paraId="22F13E39" w14:textId="77777777" w:rsidTr="00D56B0E">
        <w:trPr>
          <w:trHeight w:val="442"/>
        </w:trPr>
        <w:tc>
          <w:tcPr>
            <w:tcW w:w="8926" w:type="dxa"/>
          </w:tcPr>
          <w:p w14:paraId="1289727A"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1</w:t>
            </w:r>
          </w:p>
        </w:tc>
        <w:tc>
          <w:tcPr>
            <w:tcW w:w="1144" w:type="dxa"/>
          </w:tcPr>
          <w:p w14:paraId="3DF96054"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6C88144E" w14:textId="77777777" w:rsidTr="00D56B0E">
        <w:trPr>
          <w:trHeight w:val="420"/>
        </w:trPr>
        <w:tc>
          <w:tcPr>
            <w:tcW w:w="8926" w:type="dxa"/>
          </w:tcPr>
          <w:p w14:paraId="1BECE40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2</w:t>
            </w:r>
          </w:p>
        </w:tc>
        <w:tc>
          <w:tcPr>
            <w:tcW w:w="1144" w:type="dxa"/>
          </w:tcPr>
          <w:p w14:paraId="69F4B9C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105A0BA1" w14:textId="77777777" w:rsidTr="00D56B0E">
        <w:trPr>
          <w:trHeight w:val="412"/>
        </w:trPr>
        <w:tc>
          <w:tcPr>
            <w:tcW w:w="8926" w:type="dxa"/>
          </w:tcPr>
          <w:p w14:paraId="3B7FEEB2"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Equal Opportunities monitoring form</w:t>
            </w:r>
            <w:r>
              <w:rPr>
                <w:rFonts w:ascii="Sharp Sans" w:hAnsi="Sharp Sans"/>
                <w:bCs/>
                <w:sz w:val="22"/>
                <w:szCs w:val="22"/>
              </w:rPr>
              <w:t>`</w:t>
            </w:r>
          </w:p>
        </w:tc>
        <w:tc>
          <w:tcPr>
            <w:tcW w:w="1144" w:type="dxa"/>
          </w:tcPr>
          <w:p w14:paraId="35F4EDF8"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697CCC5E" w14:textId="77777777" w:rsidR="00D56B0E" w:rsidRPr="00D56B0E" w:rsidRDefault="00D56B0E" w:rsidP="00490207">
      <w:pPr>
        <w:jc w:val="both"/>
        <w:rPr>
          <w:rFonts w:ascii="Sharp Sans" w:hAnsi="Sharp Sans"/>
          <w:b/>
          <w:bCs/>
          <w:sz w:val="22"/>
          <w:szCs w:val="22"/>
        </w:rPr>
      </w:pPr>
    </w:p>
    <w:p w14:paraId="73B92AC8" w14:textId="77777777" w:rsidR="00D56B0E" w:rsidRDefault="00490207" w:rsidP="00490207">
      <w:pPr>
        <w:jc w:val="both"/>
        <w:rPr>
          <w:rFonts w:ascii="Sharp Sans" w:hAnsi="Sharp Sans"/>
          <w:bCs/>
          <w:sz w:val="22"/>
          <w:szCs w:val="22"/>
        </w:rPr>
      </w:pPr>
      <w:r w:rsidRPr="00490207">
        <w:rPr>
          <w:rFonts w:ascii="Sharp Sans" w:hAnsi="Sharp Sans"/>
          <w:bCs/>
          <w:sz w:val="22"/>
          <w:szCs w:val="22"/>
        </w:rPr>
        <w:t xml:space="preserve">Once your application is submitted you will receive an automatic confirmation email. If you do not receive this email please follow up with our Administration Team.  </w:t>
      </w:r>
    </w:p>
    <w:p w14:paraId="21AB256E" w14:textId="77777777" w:rsidR="00D56B0E" w:rsidRDefault="00D56B0E" w:rsidP="00490207">
      <w:pPr>
        <w:jc w:val="both"/>
        <w:rPr>
          <w:rFonts w:ascii="Sharp Sans" w:hAnsi="Sharp Sans"/>
          <w:bCs/>
          <w:sz w:val="22"/>
          <w:szCs w:val="22"/>
        </w:rPr>
      </w:pPr>
    </w:p>
    <w:p w14:paraId="3DC7C0A8"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application to the Lyric Hammersmith Theatre! </w:t>
      </w:r>
    </w:p>
    <w:p w14:paraId="3336C2C0" w14:textId="77777777" w:rsidR="00490207" w:rsidRPr="00490207" w:rsidRDefault="00490207" w:rsidP="00490207">
      <w:pPr>
        <w:jc w:val="both"/>
        <w:rPr>
          <w:rFonts w:ascii="Sharp Sans" w:hAnsi="Sharp Sans"/>
          <w:bCs/>
          <w:sz w:val="22"/>
          <w:szCs w:val="22"/>
        </w:rPr>
      </w:pPr>
    </w:p>
    <w:p w14:paraId="56DA11CC" w14:textId="77777777" w:rsidR="00490207" w:rsidRPr="00490207" w:rsidRDefault="00490207" w:rsidP="00490207">
      <w:pPr>
        <w:jc w:val="both"/>
        <w:rPr>
          <w:rFonts w:ascii="Sharp Sans" w:hAnsi="Sharp Sans"/>
          <w:bCs/>
          <w:sz w:val="22"/>
          <w:szCs w:val="22"/>
        </w:rPr>
      </w:pPr>
    </w:p>
    <w:p w14:paraId="06E994FB" w14:textId="77777777" w:rsidR="00490207" w:rsidRPr="00490207" w:rsidRDefault="00490207" w:rsidP="00490207">
      <w:pPr>
        <w:jc w:val="both"/>
        <w:rPr>
          <w:rFonts w:ascii="Sharp Sans" w:hAnsi="Sharp Sans"/>
          <w:bCs/>
          <w:sz w:val="22"/>
          <w:szCs w:val="22"/>
        </w:rPr>
      </w:pPr>
    </w:p>
    <w:p w14:paraId="4A051ACE" w14:textId="77777777" w:rsidR="00490207" w:rsidRPr="00490207" w:rsidRDefault="00490207" w:rsidP="00490207">
      <w:pPr>
        <w:jc w:val="both"/>
        <w:rPr>
          <w:rFonts w:ascii="Sharp Sans" w:hAnsi="Sharp Sans"/>
          <w:bCs/>
          <w:sz w:val="22"/>
          <w:szCs w:val="22"/>
        </w:rPr>
      </w:pPr>
    </w:p>
    <w:p w14:paraId="40E21E76" w14:textId="77777777" w:rsidR="00F52AFD" w:rsidRPr="00455A28" w:rsidRDefault="00F52AFD" w:rsidP="00F52AFD">
      <w:pPr>
        <w:jc w:val="both"/>
        <w:rPr>
          <w:rFonts w:ascii="Sharp Sans" w:hAnsi="Sharp Sans"/>
          <w:bCs/>
          <w:sz w:val="22"/>
          <w:szCs w:val="22"/>
        </w:rPr>
      </w:pPr>
    </w:p>
    <w:sectPr w:rsidR="00F52AFD" w:rsidRPr="00455A28" w:rsidSect="001111F4">
      <w:headerReference w:type="first" r:id="rId9"/>
      <w:pgSz w:w="11906" w:h="16838" w:code="9"/>
      <w:pgMar w:top="993" w:right="924" w:bottom="1440" w:left="902"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84241" w14:textId="77777777" w:rsidR="00490207" w:rsidRDefault="00490207" w:rsidP="00F52AFD">
      <w:r>
        <w:separator/>
      </w:r>
    </w:p>
  </w:endnote>
  <w:endnote w:type="continuationSeparator" w:id="0">
    <w:p w14:paraId="2235C0AF" w14:textId="77777777" w:rsidR="00490207" w:rsidRDefault="00490207" w:rsidP="00F5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lio Lt BT">
    <w:altName w:val="Folio"/>
    <w:panose1 w:val="020B0403020202020204"/>
    <w:charset w:val="00"/>
    <w:family w:val="swiss"/>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harp Sans">
    <w:panose1 w:val="00000000000000000000"/>
    <w:charset w:val="00"/>
    <w:family w:val="auto"/>
    <w:pitch w:val="variable"/>
    <w:sig w:usb0="A10000EF" w:usb1="520160FB" w:usb2="00000010" w:usb3="00000000" w:csb0="00000193" w:csb1="00000000"/>
  </w:font>
  <w:font w:name="Sharp Grotesk Bold 17">
    <w:panose1 w:val="020B0805050702030204"/>
    <w:charset w:val="00"/>
    <w:family w:val="swiss"/>
    <w:pitch w:val="variable"/>
    <w:sig w:usb0="20000007" w:usb1="10010003"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B9FCA" w14:textId="77777777" w:rsidR="00490207" w:rsidRDefault="00490207" w:rsidP="00F52AFD">
      <w:r>
        <w:separator/>
      </w:r>
    </w:p>
  </w:footnote>
  <w:footnote w:type="continuationSeparator" w:id="0">
    <w:p w14:paraId="6E4069F6" w14:textId="77777777" w:rsidR="00490207" w:rsidRDefault="00490207" w:rsidP="00F5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50312" w14:textId="77777777" w:rsidR="00FE4774" w:rsidRPr="00F52AFD" w:rsidRDefault="00F52AFD" w:rsidP="00F52AFD">
    <w:pPr>
      <w:pStyle w:val="ListBullet"/>
      <w:numPr>
        <w:ilvl w:val="0"/>
        <w:numId w:val="0"/>
      </w:numPr>
      <w:spacing w:after="240"/>
      <w:rPr>
        <w:u w:val="single"/>
      </w:rPr>
    </w:pPr>
    <w:r>
      <w:rPr>
        <w:noProof/>
        <w:lang w:val="en-GB" w:eastAsia="en-GB"/>
      </w:rPr>
      <w:drawing>
        <wp:inline distT="0" distB="0" distL="0" distR="0" wp14:anchorId="2A2CB507" wp14:editId="10299148">
          <wp:extent cx="1231900" cy="876300"/>
          <wp:effectExtent l="0" t="0" r="0" b="0"/>
          <wp:docPr id="1"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19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43CA14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C06941"/>
    <w:multiLevelType w:val="hybridMultilevel"/>
    <w:tmpl w:val="2C8C41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B736E"/>
    <w:multiLevelType w:val="hybridMultilevel"/>
    <w:tmpl w:val="124EA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81CA3"/>
    <w:multiLevelType w:val="hybridMultilevel"/>
    <w:tmpl w:val="C62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F584A"/>
    <w:multiLevelType w:val="singleLevel"/>
    <w:tmpl w:val="08090001"/>
    <w:lvl w:ilvl="0">
      <w:start w:val="1"/>
      <w:numFmt w:val="bullet"/>
      <w:lvlText w:val=""/>
      <w:lvlJc w:val="left"/>
      <w:pPr>
        <w:ind w:left="720" w:hanging="360"/>
      </w:pPr>
      <w:rPr>
        <w:rFonts w:ascii="Symbol" w:hAnsi="Symbol" w:hint="default"/>
      </w:rPr>
    </w:lvl>
  </w:abstractNum>
  <w:abstractNum w:abstractNumId="5" w15:restartNumberingAfterBreak="0">
    <w:nsid w:val="403B594B"/>
    <w:multiLevelType w:val="hybridMultilevel"/>
    <w:tmpl w:val="C024BD80"/>
    <w:lvl w:ilvl="0" w:tplc="04090001">
      <w:start w:val="1"/>
      <w:numFmt w:val="bullet"/>
      <w:lvlText w:val=""/>
      <w:lvlJc w:val="left"/>
      <w:pPr>
        <w:tabs>
          <w:tab w:val="num" w:pos="720"/>
        </w:tabs>
        <w:ind w:left="720" w:hanging="360"/>
      </w:pPr>
      <w:rPr>
        <w:rFonts w:ascii="Symbol" w:hAnsi="Symbol" w:cs="Folio Lt BT"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Folio Lt BT"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Folio Lt BT"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B40663"/>
    <w:multiLevelType w:val="hybridMultilevel"/>
    <w:tmpl w:val="44FE1E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7C1A94"/>
    <w:multiLevelType w:val="hybridMultilevel"/>
    <w:tmpl w:val="B8481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18064435">
    <w:abstractNumId w:val="0"/>
  </w:num>
  <w:num w:numId="2" w16cid:durableId="225264032">
    <w:abstractNumId w:val="1"/>
  </w:num>
  <w:num w:numId="3" w16cid:durableId="2094543189">
    <w:abstractNumId w:val="6"/>
  </w:num>
  <w:num w:numId="4" w16cid:durableId="1385131180">
    <w:abstractNumId w:val="2"/>
  </w:num>
  <w:num w:numId="5" w16cid:durableId="1520704303">
    <w:abstractNumId w:val="5"/>
  </w:num>
  <w:num w:numId="6" w16cid:durableId="497037937">
    <w:abstractNumId w:val="7"/>
  </w:num>
  <w:num w:numId="7" w16cid:durableId="240138499">
    <w:abstractNumId w:val="3"/>
  </w:num>
  <w:num w:numId="8" w16cid:durableId="80504499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0207"/>
    <w:rsid w:val="00002F9D"/>
    <w:rsid w:val="00490207"/>
    <w:rsid w:val="00494175"/>
    <w:rsid w:val="00860939"/>
    <w:rsid w:val="009975A8"/>
    <w:rsid w:val="00A50E55"/>
    <w:rsid w:val="00D56B0E"/>
    <w:rsid w:val="00D94290"/>
    <w:rsid w:val="00E012BA"/>
    <w:rsid w:val="00F12FEA"/>
    <w:rsid w:val="00F52AFD"/>
    <w:rsid w:val="00FE47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00164D14"/>
  <w15:chartTrackingRefBased/>
  <w15:docId w15:val="{0FB76908-212E-41BD-9106-584C63CF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F52A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Heading4">
    <w:name w:val="heading 4"/>
    <w:basedOn w:val="Normal"/>
    <w:next w:val="Normal"/>
    <w:link w:val="Heading4Char"/>
    <w:uiPriority w:val="9"/>
    <w:semiHidden/>
    <w:unhideWhenUsed/>
    <w:qFormat/>
    <w:rsid w:val="00F52AF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52AFD"/>
    <w:rPr>
      <w:rFonts w:asciiTheme="majorHAnsi" w:eastAsiaTheme="majorEastAsia" w:hAnsiTheme="majorHAnsi" w:cstheme="majorBidi"/>
      <w:i/>
      <w:iCs/>
      <w:color w:val="2E74B5" w:themeColor="accent1" w:themeShade="BF"/>
      <w:sz w:val="24"/>
      <w:szCs w:val="24"/>
      <w:u w:color="000000"/>
      <w:bdr w:val="nil"/>
      <w:lang w:val="en-US"/>
    </w:rPr>
  </w:style>
  <w:style w:type="paragraph" w:styleId="Footer">
    <w:name w:val="footer"/>
    <w:basedOn w:val="Normal"/>
    <w:link w:val="FooterChar"/>
    <w:uiPriority w:val="99"/>
    <w:rsid w:val="00F52AFD"/>
    <w:pPr>
      <w:tabs>
        <w:tab w:val="center" w:pos="4153"/>
        <w:tab w:val="right" w:pos="8306"/>
      </w:tabs>
    </w:pPr>
  </w:style>
  <w:style w:type="character" w:customStyle="1" w:styleId="FooterChar">
    <w:name w:val="Footer Char"/>
    <w:basedOn w:val="DefaultParagraphFont"/>
    <w:link w:val="Footer"/>
    <w:uiPriority w:val="99"/>
    <w:rsid w:val="00F52AFD"/>
    <w:rPr>
      <w:rFonts w:ascii="Times New Roman" w:eastAsia="Times New Roman" w:hAnsi="Times New Roman" w:cs="Times New Roman"/>
      <w:color w:val="000000"/>
      <w:sz w:val="24"/>
      <w:szCs w:val="24"/>
      <w:u w:color="000000"/>
      <w:bdr w:val="nil"/>
      <w:lang w:val="en-US"/>
    </w:rPr>
  </w:style>
  <w:style w:type="character" w:styleId="Hyperlink">
    <w:name w:val="Hyperlink"/>
    <w:basedOn w:val="DefaultParagraphFont"/>
    <w:unhideWhenUsed/>
    <w:rsid w:val="00F52AFD"/>
    <w:rPr>
      <w:color w:val="0563C1" w:themeColor="hyperlink"/>
      <w:u w:val="single"/>
    </w:rPr>
  </w:style>
  <w:style w:type="paragraph" w:styleId="ListBullet">
    <w:name w:val="List Bullet"/>
    <w:basedOn w:val="Normal"/>
    <w:uiPriority w:val="99"/>
    <w:unhideWhenUsed/>
    <w:rsid w:val="00F52AFD"/>
    <w:pPr>
      <w:numPr>
        <w:numId w:val="1"/>
      </w:numPr>
      <w:contextualSpacing/>
    </w:pPr>
  </w:style>
  <w:style w:type="paragraph" w:customStyle="1" w:styleId="BodyA">
    <w:name w:val="Body A"/>
    <w:rsid w:val="00F52AFD"/>
    <w:pPr>
      <w:pBdr>
        <w:top w:val="nil"/>
        <w:left w:val="nil"/>
        <w:bottom w:val="nil"/>
        <w:right w:val="nil"/>
        <w:between w:val="nil"/>
        <w:bar w:val="nil"/>
      </w:pBdr>
      <w:spacing w:after="200" w:line="240" w:lineRule="auto"/>
    </w:pPr>
    <w:rPr>
      <w:rFonts w:ascii="Calibri" w:eastAsia="Arial Unicode MS" w:hAnsi="Arial Unicode MS" w:cs="Arial Unicode MS"/>
      <w:color w:val="000000"/>
      <w:u w:color="000000"/>
      <w:bdr w:val="nil"/>
      <w:lang w:val="en-US" w:eastAsia="en-GB"/>
    </w:rPr>
  </w:style>
  <w:style w:type="paragraph" w:customStyle="1" w:styleId="Default">
    <w:name w:val="Default"/>
    <w:rsid w:val="00F52AF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customStyle="1" w:styleId="Hyperlink0">
    <w:name w:val="Hyperlink.0"/>
    <w:basedOn w:val="DefaultParagraphFont"/>
    <w:rsid w:val="00F52AFD"/>
    <w:rPr>
      <w:rFonts w:ascii="Folio Lt BT" w:eastAsia="Folio Lt BT" w:hAnsi="Folio Lt BT" w:cs="Folio Lt BT"/>
      <w:b/>
      <w:bCs/>
      <w:color w:val="1420F8"/>
      <w:sz w:val="22"/>
      <w:szCs w:val="22"/>
      <w:u w:val="single" w:color="0000FF"/>
      <w:lang w:val="en-US"/>
    </w:rPr>
  </w:style>
  <w:style w:type="paragraph" w:customStyle="1" w:styleId="BodyText1">
    <w:name w:val="Body Text1"/>
    <w:rsid w:val="00F52AFD"/>
    <w:pPr>
      <w:pBdr>
        <w:top w:val="nil"/>
        <w:left w:val="nil"/>
        <w:bottom w:val="nil"/>
        <w:right w:val="nil"/>
        <w:between w:val="nil"/>
        <w:bar w:val="nil"/>
      </w:pBdr>
      <w:spacing w:after="120" w:line="240" w:lineRule="auto"/>
    </w:pPr>
    <w:rPr>
      <w:rFonts w:ascii="Calibri" w:eastAsia="Calibri" w:hAnsi="Calibri" w:cs="Calibri"/>
      <w:color w:val="000000"/>
      <w:u w:color="000000"/>
      <w:bdr w:val="nil"/>
      <w:lang w:val="en-US" w:eastAsia="en-GB"/>
    </w:rPr>
  </w:style>
  <w:style w:type="paragraph" w:styleId="NormalWeb">
    <w:name w:val="Normal (Web)"/>
    <w:basedOn w:val="Normal"/>
    <w:uiPriority w:val="99"/>
    <w:rsid w:val="00F52AF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styleId="BodyText">
    <w:name w:val="Body Text"/>
    <w:basedOn w:val="Normal"/>
    <w:link w:val="BodyTextChar"/>
    <w:unhideWhenUsed/>
    <w:rsid w:val="00F52AF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Calibri" w:hAnsi="Calibri"/>
      <w:color w:val="auto"/>
      <w:sz w:val="22"/>
      <w:szCs w:val="22"/>
      <w:bdr w:val="none" w:sz="0" w:space="0" w:color="auto"/>
      <w:lang w:val="en-GB"/>
    </w:rPr>
  </w:style>
  <w:style w:type="character" w:customStyle="1" w:styleId="BodyTextChar">
    <w:name w:val="Body Text Char"/>
    <w:basedOn w:val="DefaultParagraphFont"/>
    <w:link w:val="BodyText"/>
    <w:rsid w:val="00F52AFD"/>
    <w:rPr>
      <w:rFonts w:ascii="Calibri" w:eastAsia="Calibri" w:hAnsi="Calibri" w:cs="Times New Roman"/>
      <w:u w:color="000000"/>
    </w:rPr>
  </w:style>
  <w:style w:type="paragraph" w:styleId="Title">
    <w:name w:val="Title"/>
    <w:basedOn w:val="Normal"/>
    <w:link w:val="TitleChar"/>
    <w:qFormat/>
    <w:rsid w:val="00F52A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hAnsi="Arial"/>
      <w:b/>
      <w:color w:val="auto"/>
      <w:sz w:val="20"/>
      <w:bdr w:val="none" w:sz="0" w:space="0" w:color="auto"/>
      <w:lang w:val="en-GB"/>
    </w:rPr>
  </w:style>
  <w:style w:type="character" w:customStyle="1" w:styleId="TitleChar">
    <w:name w:val="Title Char"/>
    <w:basedOn w:val="DefaultParagraphFont"/>
    <w:link w:val="Title"/>
    <w:rsid w:val="00F52AFD"/>
    <w:rPr>
      <w:rFonts w:ascii="Arial" w:eastAsia="Times New Roman" w:hAnsi="Arial" w:cs="Times New Roman"/>
      <w:b/>
      <w:sz w:val="20"/>
      <w:szCs w:val="24"/>
      <w:u w:color="000000"/>
    </w:rPr>
  </w:style>
  <w:style w:type="paragraph" w:styleId="Header">
    <w:name w:val="header"/>
    <w:basedOn w:val="Normal"/>
    <w:link w:val="HeaderChar"/>
    <w:uiPriority w:val="99"/>
    <w:unhideWhenUsed/>
    <w:rsid w:val="00F52AFD"/>
    <w:pPr>
      <w:tabs>
        <w:tab w:val="center" w:pos="4513"/>
        <w:tab w:val="right" w:pos="9026"/>
      </w:tabs>
    </w:pPr>
  </w:style>
  <w:style w:type="character" w:customStyle="1" w:styleId="HeaderChar">
    <w:name w:val="Header Char"/>
    <w:basedOn w:val="DefaultParagraphFont"/>
    <w:link w:val="Header"/>
    <w:uiPriority w:val="99"/>
    <w:rsid w:val="00F52AFD"/>
    <w:rPr>
      <w:rFonts w:ascii="Times New Roman" w:eastAsia="Times New Roman" w:hAnsi="Times New Roman" w:cs="Times New Roman"/>
      <w:color w:val="000000"/>
      <w:sz w:val="24"/>
      <w:szCs w:val="24"/>
      <w:u w:color="000000"/>
      <w:bdr w:val="nil"/>
      <w:lang w:val="en-US"/>
    </w:rPr>
  </w:style>
  <w:style w:type="table" w:styleId="TableGrid">
    <w:name w:val="Table Grid"/>
    <w:basedOn w:val="TableNormal"/>
    <w:uiPriority w:val="39"/>
    <w:rsid w:val="0049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jobs@lyric.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W:\Administration\Letterhead\NEW_Lyr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NEW_Lyric Letterhead</Template>
  <TotalTime>1</TotalTime>
  <Pages>3</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Meghana Shah</dc:creator>
  <cp:keywords/>
  <dc:description/>
  <cp:lastModifiedBy>Meghana Shah</cp:lastModifiedBy>
  <cp:revision>2</cp:revision>
  <dcterms:created xsi:type="dcterms:W3CDTF">2025-09-01T17:09:00Z</dcterms:created>
  <dcterms:modified xsi:type="dcterms:W3CDTF">2025-09-01T17:09:00Z</dcterms:modified>
</cp:coreProperties>
</file>